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C351" w14:textId="77777777" w:rsidR="00356969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427D418C" w14:textId="07A2AE39" w:rsidR="00F9699E" w:rsidRDefault="00F9699E">
      <w:pPr>
        <w:pStyle w:val="Nadpis2"/>
      </w:pPr>
      <w:r>
        <w:t xml:space="preserve">Tabulka </w:t>
      </w:r>
      <w:r w:rsidR="003677F4">
        <w:fldChar w:fldCharType="begin"/>
      </w:r>
      <w:r w:rsidR="003677F4">
        <w:instrText xml:space="preserve"> SEQ Tabulka \* ARABIC </w:instrText>
      </w:r>
      <w:r w:rsidR="003677F4">
        <w:fldChar w:fldCharType="separate"/>
      </w:r>
      <w:r w:rsidR="00AF07FF">
        <w:rPr>
          <w:noProof/>
        </w:rPr>
        <w:t>1</w:t>
      </w:r>
      <w:r w:rsidR="003677F4">
        <w:rPr>
          <w:noProof/>
        </w:rPr>
        <w:fldChar w:fldCharType="end"/>
      </w:r>
      <w:r>
        <w:t xml:space="preserve"> – Katalog služeb</w:t>
      </w:r>
    </w:p>
    <w:p w14:paraId="4BD96601" w14:textId="77777777" w:rsidR="007B4FF9" w:rsidRDefault="007B4FF9" w:rsidP="007B4FF9"/>
    <w:p w14:paraId="5398A382" w14:textId="77777777" w:rsidR="007B4FF9" w:rsidRPr="007B4FF9" w:rsidRDefault="007B4FF9" w:rsidP="007C5999"/>
    <w:tbl>
      <w:tblPr>
        <w:tblStyle w:val="Mkatabulky1"/>
        <w:tblW w:w="20867" w:type="dxa"/>
        <w:tblInd w:w="-113" w:type="dxa"/>
        <w:tblLook w:val="04A0" w:firstRow="1" w:lastRow="0" w:firstColumn="1" w:lastColumn="0" w:noHBand="0" w:noVBand="1"/>
      </w:tblPr>
      <w:tblGrid>
        <w:gridCol w:w="1869"/>
        <w:gridCol w:w="2523"/>
        <w:gridCol w:w="2741"/>
        <w:gridCol w:w="2742"/>
        <w:gridCol w:w="2742"/>
        <w:gridCol w:w="3120"/>
        <w:gridCol w:w="3202"/>
        <w:gridCol w:w="1928"/>
      </w:tblGrid>
      <w:tr w:rsidR="00706423" w14:paraId="07E325B9" w14:textId="77777777" w:rsidTr="007C5999">
        <w:trPr>
          <w:trHeight w:val="1138"/>
        </w:trPr>
        <w:tc>
          <w:tcPr>
            <w:tcW w:w="1869" w:type="dxa"/>
            <w:vMerge w:val="restart"/>
            <w:tcBorders>
              <w:tr2bl w:val="nil"/>
            </w:tcBorders>
            <w:shd w:val="clear" w:color="auto" w:fill="D9D9D9" w:themeFill="background1" w:themeFillShade="D9"/>
          </w:tcPr>
          <w:p w14:paraId="1F266E0D" w14:textId="77777777" w:rsidR="00AE2E38" w:rsidRPr="007C5999" w:rsidRDefault="00AE2E38" w:rsidP="00CB7CA6">
            <w:pPr>
              <w:rPr>
                <w:color w:val="FFFFFF" w:themeColor="background1"/>
              </w:rPr>
            </w:pPr>
          </w:p>
        </w:tc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2058A066" w14:textId="77777777" w:rsidR="00AE2E38" w:rsidRPr="00CA52A9" w:rsidRDefault="00AE2E38" w:rsidP="00AF07FF">
            <w:pPr>
              <w:rPr>
                <w:b/>
                <w:bCs/>
              </w:rPr>
            </w:pPr>
            <w:r w:rsidRPr="00CA52A9">
              <w:rPr>
                <w:b/>
                <w:bCs/>
                <w:sz w:val="24"/>
                <w:szCs w:val="24"/>
              </w:rPr>
              <w:t>Název Služby</w:t>
            </w:r>
          </w:p>
        </w:tc>
        <w:tc>
          <w:tcPr>
            <w:tcW w:w="2741" w:type="dxa"/>
            <w:shd w:val="clear" w:color="auto" w:fill="D9D9D9" w:themeFill="background1" w:themeFillShade="D9"/>
            <w:vAlign w:val="center"/>
          </w:tcPr>
          <w:p w14:paraId="030E1AF6" w14:textId="77777777" w:rsidR="00AE2E38" w:rsidRPr="00CA52A9" w:rsidRDefault="00AE2E38" w:rsidP="00AF07FF">
            <w:r w:rsidRPr="00CA52A9">
              <w:rPr>
                <w:rFonts w:cs="Arial"/>
              </w:rPr>
              <w:t>Monitoring, profylaxe a aplikační podpora zajišťující nepřetržitý provoz PLC úrovně</w:t>
            </w:r>
          </w:p>
        </w:tc>
        <w:tc>
          <w:tcPr>
            <w:tcW w:w="2742" w:type="dxa"/>
            <w:shd w:val="clear" w:color="auto" w:fill="D9D9D9" w:themeFill="background1" w:themeFillShade="D9"/>
            <w:vAlign w:val="center"/>
          </w:tcPr>
          <w:p w14:paraId="4F2D01CB" w14:textId="77777777" w:rsidR="00AE2E38" w:rsidRPr="00CA52A9" w:rsidRDefault="00AE2E38" w:rsidP="00AF07FF">
            <w:r w:rsidRPr="00CA52A9">
              <w:rPr>
                <w:rFonts w:cs="Arial"/>
              </w:rPr>
              <w:t>Provoz PLC úrovně – standardní činnosti</w:t>
            </w:r>
          </w:p>
        </w:tc>
        <w:tc>
          <w:tcPr>
            <w:tcW w:w="2742" w:type="dxa"/>
            <w:shd w:val="clear" w:color="auto" w:fill="D9D9D9" w:themeFill="background1" w:themeFillShade="D9"/>
            <w:vAlign w:val="center"/>
          </w:tcPr>
          <w:p w14:paraId="0CAAABF5" w14:textId="77777777" w:rsidR="00AE2E38" w:rsidRPr="00CA52A9" w:rsidRDefault="00AE2E38" w:rsidP="00AF07FF">
            <w:r w:rsidRPr="00CA52A9">
              <w:rPr>
                <w:rFonts w:cs="Arial"/>
              </w:rPr>
              <w:t>Řešení Incidentů</w:t>
            </w:r>
          </w:p>
        </w:tc>
        <w:tc>
          <w:tcPr>
            <w:tcW w:w="3120" w:type="dxa"/>
            <w:shd w:val="clear" w:color="auto" w:fill="D9D9D9" w:themeFill="background1" w:themeFillShade="D9"/>
            <w:vAlign w:val="center"/>
          </w:tcPr>
          <w:p w14:paraId="0A938D01" w14:textId="248F1F02" w:rsidR="00AE2E38" w:rsidRPr="00CA52A9" w:rsidRDefault="00AE2E38" w:rsidP="00AF07FF">
            <w:r w:rsidRPr="00CA52A9">
              <w:rPr>
                <w:rFonts w:cs="Arial"/>
              </w:rPr>
              <w:t xml:space="preserve">Provoz PLC úrovně – </w:t>
            </w:r>
            <w:proofErr w:type="spellStart"/>
            <w:r w:rsidRPr="00CA52A9">
              <w:rPr>
                <w:rFonts w:cs="Arial"/>
              </w:rPr>
              <w:t>estandardní</w:t>
            </w:r>
            <w:proofErr w:type="spellEnd"/>
            <w:r w:rsidRPr="00CA52A9">
              <w:rPr>
                <w:rFonts w:cs="Arial"/>
              </w:rPr>
              <w:t xml:space="preserve"> činnosti</w:t>
            </w:r>
          </w:p>
        </w:tc>
        <w:tc>
          <w:tcPr>
            <w:tcW w:w="3202" w:type="dxa"/>
            <w:shd w:val="clear" w:color="auto" w:fill="D9D9D9" w:themeFill="background1" w:themeFillShade="D9"/>
            <w:vAlign w:val="center"/>
          </w:tcPr>
          <w:p w14:paraId="59951F47" w14:textId="77777777" w:rsidR="00AE2E38" w:rsidRPr="00CA52A9" w:rsidRDefault="00AE2E38" w:rsidP="00AF07FF">
            <w:r w:rsidRPr="00CA52A9">
              <w:rPr>
                <w:rFonts w:cs="Arial"/>
              </w:rPr>
              <w:t>Řešení Požadavků</w:t>
            </w:r>
          </w:p>
        </w:tc>
        <w:tc>
          <w:tcPr>
            <w:tcW w:w="1928" w:type="dxa"/>
            <w:vMerge w:val="restart"/>
            <w:tcBorders>
              <w:tr2bl w:val="nil"/>
            </w:tcBorders>
            <w:shd w:val="clear" w:color="auto" w:fill="D9D9D9" w:themeFill="background1" w:themeFillShade="D9"/>
          </w:tcPr>
          <w:p w14:paraId="48DDBE4F" w14:textId="77777777" w:rsidR="00AE2E38" w:rsidRPr="00CA52A9" w:rsidRDefault="00AE2E38" w:rsidP="00CB7CA6">
            <w:pPr>
              <w:rPr>
                <w:rFonts w:cs="Arial"/>
                <w:sz w:val="18"/>
                <w:szCs w:val="18"/>
              </w:rPr>
            </w:pPr>
          </w:p>
        </w:tc>
      </w:tr>
      <w:tr w:rsidR="00706423" w14:paraId="63DAC9D4" w14:textId="77777777" w:rsidTr="007C5999">
        <w:trPr>
          <w:trHeight w:val="415"/>
        </w:trPr>
        <w:tc>
          <w:tcPr>
            <w:tcW w:w="1869" w:type="dxa"/>
            <w:vMerge/>
            <w:tcBorders>
              <w:tr2bl w:val="nil"/>
            </w:tcBorders>
            <w:shd w:val="clear" w:color="auto" w:fill="D9D9D9" w:themeFill="background1" w:themeFillShade="D9"/>
          </w:tcPr>
          <w:p w14:paraId="4B7F9375" w14:textId="77777777" w:rsidR="00AE2E38" w:rsidRPr="007C5999" w:rsidRDefault="00AE2E38" w:rsidP="00CB7CA6">
            <w:pPr>
              <w:rPr>
                <w:color w:val="FFFFFF" w:themeColor="background1"/>
              </w:rPr>
            </w:pP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48D8A0" w14:textId="77777777" w:rsidR="00AE2E38" w:rsidRPr="00CA52A9" w:rsidRDefault="00AE2E38" w:rsidP="00AF07FF">
            <w:pPr>
              <w:rPr>
                <w:b/>
                <w:bCs/>
              </w:rPr>
            </w:pPr>
            <w:r w:rsidRPr="00CA52A9">
              <w:rPr>
                <w:b/>
                <w:bCs/>
                <w:sz w:val="24"/>
                <w:szCs w:val="24"/>
              </w:rPr>
              <w:t>Číslo Služby</w:t>
            </w:r>
          </w:p>
        </w:tc>
        <w:tc>
          <w:tcPr>
            <w:tcW w:w="2741" w:type="dxa"/>
            <w:shd w:val="clear" w:color="auto" w:fill="D9D9D9" w:themeFill="background1" w:themeFillShade="D9"/>
            <w:vAlign w:val="center"/>
          </w:tcPr>
          <w:p w14:paraId="1DAB6C43" w14:textId="77777777" w:rsidR="00AE2E38" w:rsidRPr="00CA52A9" w:rsidRDefault="00AE2E38" w:rsidP="007C5999">
            <w:pPr>
              <w:jc w:val="center"/>
            </w:pPr>
            <w:r w:rsidRPr="00CA52A9">
              <w:rPr>
                <w:rFonts w:cs="Arial"/>
              </w:rPr>
              <w:t>P01</w:t>
            </w:r>
          </w:p>
        </w:tc>
        <w:tc>
          <w:tcPr>
            <w:tcW w:w="2742" w:type="dxa"/>
            <w:shd w:val="clear" w:color="auto" w:fill="D9D9D9" w:themeFill="background1" w:themeFillShade="D9"/>
            <w:vAlign w:val="center"/>
          </w:tcPr>
          <w:p w14:paraId="5464FCD0" w14:textId="77777777" w:rsidR="00AE2E38" w:rsidRPr="00CA52A9" w:rsidRDefault="00AE2E38" w:rsidP="007C5999">
            <w:pPr>
              <w:jc w:val="center"/>
            </w:pPr>
            <w:r w:rsidRPr="00CA52A9">
              <w:rPr>
                <w:rFonts w:cs="Arial"/>
              </w:rPr>
              <w:t>P03</w:t>
            </w:r>
          </w:p>
        </w:tc>
        <w:tc>
          <w:tcPr>
            <w:tcW w:w="2742" w:type="dxa"/>
            <w:shd w:val="clear" w:color="auto" w:fill="D9D9D9" w:themeFill="background1" w:themeFillShade="D9"/>
            <w:vAlign w:val="center"/>
          </w:tcPr>
          <w:p w14:paraId="4143936D" w14:textId="77777777" w:rsidR="00AE2E38" w:rsidRPr="00CA52A9" w:rsidRDefault="00AE2E38" w:rsidP="007C5999">
            <w:pPr>
              <w:jc w:val="center"/>
            </w:pPr>
            <w:r w:rsidRPr="00CA52A9">
              <w:rPr>
                <w:rFonts w:cs="Arial"/>
              </w:rPr>
              <w:t>P05</w:t>
            </w:r>
          </w:p>
        </w:tc>
        <w:tc>
          <w:tcPr>
            <w:tcW w:w="3120" w:type="dxa"/>
            <w:shd w:val="clear" w:color="auto" w:fill="D9D9D9" w:themeFill="background1" w:themeFillShade="D9"/>
            <w:vAlign w:val="center"/>
          </w:tcPr>
          <w:p w14:paraId="587B8A99" w14:textId="77777777" w:rsidR="00AE2E38" w:rsidRPr="00CA52A9" w:rsidRDefault="00AE2E38" w:rsidP="007C5999">
            <w:pPr>
              <w:jc w:val="center"/>
            </w:pPr>
            <w:r w:rsidRPr="00CA52A9">
              <w:rPr>
                <w:rFonts w:cs="Arial"/>
              </w:rPr>
              <w:t>N01</w:t>
            </w:r>
          </w:p>
        </w:tc>
        <w:tc>
          <w:tcPr>
            <w:tcW w:w="3202" w:type="dxa"/>
            <w:shd w:val="clear" w:color="auto" w:fill="D9D9D9" w:themeFill="background1" w:themeFillShade="D9"/>
            <w:vAlign w:val="center"/>
          </w:tcPr>
          <w:p w14:paraId="1680ECCC" w14:textId="77777777" w:rsidR="00AE2E38" w:rsidRPr="00CA52A9" w:rsidRDefault="00AE2E38" w:rsidP="007C5999">
            <w:pPr>
              <w:jc w:val="center"/>
            </w:pPr>
            <w:r w:rsidRPr="00CA52A9">
              <w:rPr>
                <w:rFonts w:cs="Arial"/>
              </w:rPr>
              <w:t>V01</w:t>
            </w:r>
          </w:p>
        </w:tc>
        <w:tc>
          <w:tcPr>
            <w:tcW w:w="1928" w:type="dxa"/>
            <w:vMerge/>
            <w:tcBorders>
              <w:tr2bl w:val="nil"/>
            </w:tcBorders>
            <w:shd w:val="clear" w:color="auto" w:fill="D9D9D9" w:themeFill="background1" w:themeFillShade="D9"/>
          </w:tcPr>
          <w:p w14:paraId="6B090016" w14:textId="77777777" w:rsidR="00AE2E38" w:rsidRPr="00CA52A9" w:rsidRDefault="00AE2E38" w:rsidP="00CB7CA6">
            <w:pPr>
              <w:rPr>
                <w:rFonts w:cs="Arial"/>
                <w:sz w:val="18"/>
                <w:szCs w:val="18"/>
              </w:rPr>
            </w:pPr>
          </w:p>
        </w:tc>
      </w:tr>
      <w:tr w:rsidR="0004757C" w14:paraId="7EFBABF3" w14:textId="77777777" w:rsidTr="007C5999">
        <w:trPr>
          <w:trHeight w:val="406"/>
        </w:trPr>
        <w:tc>
          <w:tcPr>
            <w:tcW w:w="1869" w:type="dxa"/>
            <w:vMerge/>
            <w:tcBorders>
              <w:tr2bl w:val="nil"/>
            </w:tcBorders>
            <w:shd w:val="clear" w:color="auto" w:fill="D9D9D9" w:themeFill="background1" w:themeFillShade="D9"/>
          </w:tcPr>
          <w:p w14:paraId="057C43FD" w14:textId="77777777" w:rsidR="0004757C" w:rsidRPr="007C5999" w:rsidRDefault="0004757C" w:rsidP="00CB7CA6">
            <w:pPr>
              <w:rPr>
                <w:color w:val="FFFFFF" w:themeColor="background1"/>
              </w:rPr>
            </w:pPr>
          </w:p>
        </w:tc>
        <w:tc>
          <w:tcPr>
            <w:tcW w:w="17070" w:type="dxa"/>
            <w:gridSpan w:val="6"/>
            <w:vMerge w:val="restart"/>
            <w:tcBorders>
              <w:tr2bl w:val="nil"/>
            </w:tcBorders>
            <w:shd w:val="clear" w:color="auto" w:fill="D9D9D9" w:themeFill="background1" w:themeFillShade="D9"/>
            <w:vAlign w:val="center"/>
          </w:tcPr>
          <w:p w14:paraId="080DF490" w14:textId="7E5B4457" w:rsidR="0004757C" w:rsidRPr="00CA52A9" w:rsidRDefault="0004757C" w:rsidP="0004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CA52A9">
              <w:rPr>
                <w:b/>
                <w:bCs/>
                <w:sz w:val="24"/>
                <w:szCs w:val="24"/>
              </w:rPr>
              <w:t xml:space="preserve">Cena za Služby v CZK bez DPH za </w:t>
            </w:r>
            <w:r w:rsidR="007C5999">
              <w:rPr>
                <w:b/>
                <w:bCs/>
                <w:sz w:val="24"/>
                <w:szCs w:val="24"/>
              </w:rPr>
              <w:t>L</w:t>
            </w:r>
            <w:r w:rsidRPr="00CA52A9">
              <w:rPr>
                <w:b/>
                <w:bCs/>
                <w:sz w:val="24"/>
                <w:szCs w:val="24"/>
              </w:rPr>
              <w:t>okalitu</w:t>
            </w:r>
          </w:p>
        </w:tc>
        <w:tc>
          <w:tcPr>
            <w:tcW w:w="1928" w:type="dxa"/>
            <w:vMerge/>
            <w:tcBorders>
              <w:bottom w:val="single" w:sz="4" w:space="0" w:color="auto"/>
              <w:tr2bl w:val="nil"/>
            </w:tcBorders>
            <w:shd w:val="clear" w:color="auto" w:fill="D9D9D9" w:themeFill="background1" w:themeFillShade="D9"/>
          </w:tcPr>
          <w:p w14:paraId="1A6BFB27" w14:textId="77777777" w:rsidR="0004757C" w:rsidRPr="00CA52A9" w:rsidRDefault="0004757C" w:rsidP="00CB7CA6">
            <w:pPr>
              <w:jc w:val="center"/>
            </w:pPr>
          </w:p>
        </w:tc>
      </w:tr>
      <w:tr w:rsidR="0004757C" w14:paraId="0E42AD71" w14:textId="77777777" w:rsidTr="007C5999">
        <w:trPr>
          <w:trHeight w:val="396"/>
        </w:trPr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6DBD9C0F" w14:textId="77777777" w:rsidR="0004757C" w:rsidRPr="007C5999" w:rsidRDefault="0004757C" w:rsidP="007C5999">
            <w:pPr>
              <w:jc w:val="center"/>
              <w:rPr>
                <w:b/>
                <w:bCs/>
                <w:color w:val="FFFFFF" w:themeColor="background1"/>
              </w:rPr>
            </w:pPr>
            <w:r w:rsidRPr="00CA52A9">
              <w:rPr>
                <w:b/>
                <w:bCs/>
                <w:sz w:val="24"/>
                <w:szCs w:val="24"/>
              </w:rPr>
              <w:t>Lokalita</w:t>
            </w:r>
          </w:p>
        </w:tc>
        <w:tc>
          <w:tcPr>
            <w:tcW w:w="17070" w:type="dxa"/>
            <w:gridSpan w:val="6"/>
            <w:vMerge/>
            <w:tcBorders>
              <w:tr2bl w:val="nil"/>
            </w:tcBorders>
            <w:shd w:val="clear" w:color="auto" w:fill="D9D9D9" w:themeFill="background1" w:themeFillShade="D9"/>
            <w:vAlign w:val="center"/>
          </w:tcPr>
          <w:p w14:paraId="1E18E01D" w14:textId="77777777" w:rsidR="0004757C" w:rsidRPr="00CA52A9" w:rsidRDefault="0004757C" w:rsidP="007C5999">
            <w:pPr>
              <w:jc w:val="center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3B5A8B55" w14:textId="77777777" w:rsidR="0004757C" w:rsidRPr="00CA52A9" w:rsidRDefault="0004757C" w:rsidP="007C5999">
            <w:pPr>
              <w:jc w:val="center"/>
              <w:rPr>
                <w:b/>
                <w:bCs/>
              </w:rPr>
            </w:pPr>
            <w:r w:rsidRPr="00CA52A9">
              <w:rPr>
                <w:b/>
                <w:bCs/>
                <w:sz w:val="24"/>
                <w:szCs w:val="24"/>
              </w:rPr>
              <w:t>Období</w:t>
            </w:r>
          </w:p>
        </w:tc>
      </w:tr>
      <w:tr w:rsidR="00AE2E38" w14:paraId="429BB530" w14:textId="77777777" w:rsidTr="007C5999">
        <w:trPr>
          <w:trHeight w:val="302"/>
        </w:trPr>
        <w:tc>
          <w:tcPr>
            <w:tcW w:w="1869" w:type="dxa"/>
          </w:tcPr>
          <w:p w14:paraId="65C77886" w14:textId="66E9112F" w:rsidR="00AE2E38" w:rsidRPr="007C5999" w:rsidRDefault="00454BFC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Bělčice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3067A46B" w14:textId="77777777" w:rsidR="00AE2E38" w:rsidRDefault="00AE2E38" w:rsidP="00CB7CA6"/>
        </w:tc>
        <w:tc>
          <w:tcPr>
            <w:tcW w:w="2741" w:type="dxa"/>
          </w:tcPr>
          <w:p w14:paraId="131B5A64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1B6766AD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68DAC519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2BC85083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3EC571CE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37ABB8DD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448B2A73" w14:textId="77777777" w:rsidTr="007C5999">
        <w:trPr>
          <w:trHeight w:val="290"/>
        </w:trPr>
        <w:tc>
          <w:tcPr>
            <w:tcW w:w="1869" w:type="dxa"/>
          </w:tcPr>
          <w:p w14:paraId="10ADBF68" w14:textId="22543685" w:rsidR="00AE2E38" w:rsidRPr="007C5999" w:rsidRDefault="00454BFC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Cerekvice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7494AD4E" w14:textId="77777777" w:rsidR="00AE2E38" w:rsidRDefault="00AE2E38" w:rsidP="00CB7CA6"/>
        </w:tc>
        <w:tc>
          <w:tcPr>
            <w:tcW w:w="2741" w:type="dxa"/>
          </w:tcPr>
          <w:p w14:paraId="06C96FD7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78D45129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043A8BBB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550F45E5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45F94E8A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0846D0A3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57C76740" w14:textId="77777777" w:rsidTr="007C5999">
        <w:trPr>
          <w:trHeight w:val="290"/>
        </w:trPr>
        <w:tc>
          <w:tcPr>
            <w:tcW w:w="1869" w:type="dxa"/>
          </w:tcPr>
          <w:p w14:paraId="742B09D6" w14:textId="385B28B9" w:rsidR="00AE2E38" w:rsidRPr="007C5999" w:rsidRDefault="00454BFC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Hájek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3225555F" w14:textId="77777777" w:rsidR="00AE2E38" w:rsidRDefault="00AE2E38" w:rsidP="00CB7CA6"/>
        </w:tc>
        <w:tc>
          <w:tcPr>
            <w:tcW w:w="2741" w:type="dxa"/>
          </w:tcPr>
          <w:p w14:paraId="5D48F673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53238AEB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15953DDA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19729DED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5D215CBF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63EFE872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4C3608B9" w14:textId="77777777" w:rsidTr="007C5999">
        <w:trPr>
          <w:trHeight w:val="290"/>
        </w:trPr>
        <w:tc>
          <w:tcPr>
            <w:tcW w:w="1869" w:type="dxa"/>
          </w:tcPr>
          <w:p w14:paraId="178522B7" w14:textId="57246A3C" w:rsidR="00AE2E38" w:rsidRPr="007C5999" w:rsidRDefault="00454BFC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Klobouky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69917E73" w14:textId="77777777" w:rsidR="00AE2E38" w:rsidRDefault="00AE2E38" w:rsidP="00CB7CA6"/>
        </w:tc>
        <w:tc>
          <w:tcPr>
            <w:tcW w:w="2741" w:type="dxa"/>
          </w:tcPr>
          <w:p w14:paraId="0DACF5EB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3F6300AD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541DD18D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16FCECDC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00177736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1F450A71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2D5D2E90" w14:textId="77777777" w:rsidTr="007C5999">
        <w:trPr>
          <w:trHeight w:val="290"/>
        </w:trPr>
        <w:tc>
          <w:tcPr>
            <w:tcW w:w="1869" w:type="dxa"/>
          </w:tcPr>
          <w:p w14:paraId="58621903" w14:textId="4430ADE9" w:rsidR="00AE2E38" w:rsidRPr="007C5999" w:rsidRDefault="00454BFC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Loukov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46666E4B" w14:textId="77777777" w:rsidR="00AE2E38" w:rsidRDefault="00AE2E38" w:rsidP="00CB7CA6"/>
        </w:tc>
        <w:tc>
          <w:tcPr>
            <w:tcW w:w="2741" w:type="dxa"/>
          </w:tcPr>
          <w:p w14:paraId="62A203CB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7C7866B2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3208C6B5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15BBD3F7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61BF65C6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06B03BDE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060BA9F6" w14:textId="77777777" w:rsidTr="007C5999">
        <w:trPr>
          <w:trHeight w:val="290"/>
        </w:trPr>
        <w:tc>
          <w:tcPr>
            <w:tcW w:w="1869" w:type="dxa"/>
          </w:tcPr>
          <w:p w14:paraId="2F4E1F1E" w14:textId="7C63D2B2" w:rsidR="00AE2E38" w:rsidRPr="007C5999" w:rsidRDefault="006B721C" w:rsidP="00CB7CA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Mstětice</w:t>
            </w:r>
            <w:proofErr w:type="spellEnd"/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630C833C" w14:textId="77777777" w:rsidR="00AE2E38" w:rsidRDefault="00AE2E38" w:rsidP="00CB7CA6"/>
        </w:tc>
        <w:tc>
          <w:tcPr>
            <w:tcW w:w="2741" w:type="dxa"/>
          </w:tcPr>
          <w:p w14:paraId="72137D9E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70C71B05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21647C24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26FB2528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0BCD2C3A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5926657D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69160B8B" w14:textId="77777777" w:rsidTr="007C5999">
        <w:trPr>
          <w:trHeight w:val="302"/>
        </w:trPr>
        <w:tc>
          <w:tcPr>
            <w:tcW w:w="1869" w:type="dxa"/>
          </w:tcPr>
          <w:p w14:paraId="5CD90394" w14:textId="5FF38809" w:rsidR="00AE2E38" w:rsidRPr="007C5999" w:rsidRDefault="00264A58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Hněvice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0C6B2BB8" w14:textId="77777777" w:rsidR="00AE2E38" w:rsidRDefault="00AE2E38" w:rsidP="00CB7CA6"/>
        </w:tc>
        <w:tc>
          <w:tcPr>
            <w:tcW w:w="2741" w:type="dxa"/>
          </w:tcPr>
          <w:p w14:paraId="0678FB5A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6A4F6670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0319C01E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0DEBE1D2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2D42DB22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78DD676A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127DD30E" w14:textId="77777777" w:rsidTr="007C5999">
        <w:trPr>
          <w:trHeight w:val="290"/>
        </w:trPr>
        <w:tc>
          <w:tcPr>
            <w:tcW w:w="1869" w:type="dxa"/>
          </w:tcPr>
          <w:p w14:paraId="6E10DF1B" w14:textId="733ABBED" w:rsidR="00AE2E38" w:rsidRPr="007C5999" w:rsidRDefault="006B721C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Sedlnice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184C038D" w14:textId="77777777" w:rsidR="00AE2E38" w:rsidRDefault="00AE2E38" w:rsidP="00CB7CA6"/>
        </w:tc>
        <w:tc>
          <w:tcPr>
            <w:tcW w:w="2741" w:type="dxa"/>
          </w:tcPr>
          <w:p w14:paraId="3730EBB3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6ACF03B2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22CDC36B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4ACEAE2C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75FCA0B4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77AE079B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74794F38" w14:textId="77777777" w:rsidTr="007C5999">
        <w:trPr>
          <w:trHeight w:val="290"/>
        </w:trPr>
        <w:tc>
          <w:tcPr>
            <w:tcW w:w="1869" w:type="dxa"/>
          </w:tcPr>
          <w:p w14:paraId="04D37768" w14:textId="1A657E46" w:rsidR="00AE2E38" w:rsidRPr="007C5999" w:rsidRDefault="006B721C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Šlapanov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3F9894AB" w14:textId="77777777" w:rsidR="00AE2E38" w:rsidRDefault="00AE2E38" w:rsidP="00CB7CA6"/>
        </w:tc>
        <w:tc>
          <w:tcPr>
            <w:tcW w:w="2741" w:type="dxa"/>
          </w:tcPr>
          <w:p w14:paraId="5B8C2D53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2BB3B4C0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2829FD4C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6DE71463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55061A9E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6637F497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763D7B3F" w14:textId="77777777" w:rsidTr="007C5999">
        <w:trPr>
          <w:trHeight w:val="290"/>
        </w:trPr>
        <w:tc>
          <w:tcPr>
            <w:tcW w:w="1869" w:type="dxa"/>
          </w:tcPr>
          <w:p w14:paraId="5B3EA18C" w14:textId="1FFC7DD5" w:rsidR="00AE2E38" w:rsidRPr="007C5999" w:rsidRDefault="00A43772" w:rsidP="00CB7CA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Smyslov</w:t>
            </w:r>
            <w:proofErr w:type="spellEnd"/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0CC85539" w14:textId="77777777" w:rsidR="00AE2E38" w:rsidRDefault="00AE2E38" w:rsidP="00CB7CA6"/>
        </w:tc>
        <w:tc>
          <w:tcPr>
            <w:tcW w:w="2741" w:type="dxa"/>
          </w:tcPr>
          <w:p w14:paraId="7C7A2B9E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75E84A46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6B7665A0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38259141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14423445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4ADC03BF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7DCCB0A8" w14:textId="77777777" w:rsidTr="007C5999">
        <w:trPr>
          <w:trHeight w:val="290"/>
        </w:trPr>
        <w:tc>
          <w:tcPr>
            <w:tcW w:w="1869" w:type="dxa"/>
          </w:tcPr>
          <w:p w14:paraId="142B8612" w14:textId="5F01D037" w:rsidR="00AE2E38" w:rsidRPr="007C5999" w:rsidRDefault="00AE2E38" w:rsidP="00CB7CA6">
            <w:pPr>
              <w:rPr>
                <w:sz w:val="22"/>
                <w:szCs w:val="22"/>
              </w:rPr>
            </w:pPr>
            <w:r w:rsidRPr="007C5999">
              <w:rPr>
                <w:sz w:val="22"/>
                <w:szCs w:val="22"/>
              </w:rPr>
              <w:t>S</w:t>
            </w:r>
            <w:r w:rsidR="00A43772">
              <w:rPr>
                <w:sz w:val="22"/>
                <w:szCs w:val="22"/>
              </w:rPr>
              <w:t>třelice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64C325B2" w14:textId="77777777" w:rsidR="00AE2E38" w:rsidRDefault="00AE2E38" w:rsidP="00CB7CA6"/>
        </w:tc>
        <w:tc>
          <w:tcPr>
            <w:tcW w:w="2741" w:type="dxa"/>
          </w:tcPr>
          <w:p w14:paraId="2D8A109B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24ABD637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6F45AF87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5F6BCD0B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45A61AB4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A76C1D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105B40F6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5B6C51D1" w14:textId="77777777" w:rsidTr="007C5999">
        <w:trPr>
          <w:trHeight w:val="302"/>
        </w:trPr>
        <w:tc>
          <w:tcPr>
            <w:tcW w:w="1869" w:type="dxa"/>
          </w:tcPr>
          <w:p w14:paraId="4FF1E36E" w14:textId="1C63ED64" w:rsidR="00AE2E38" w:rsidRPr="007C5999" w:rsidRDefault="00A43772" w:rsidP="00CB7C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Třemošná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0DAED233" w14:textId="77777777" w:rsidR="00AE2E38" w:rsidRDefault="00AE2E38" w:rsidP="00CB7CA6"/>
        </w:tc>
        <w:tc>
          <w:tcPr>
            <w:tcW w:w="2741" w:type="dxa"/>
          </w:tcPr>
          <w:p w14:paraId="06C29CD6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73077AF5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0104F235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35CC8FA1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03AEEC0F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59570B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68A2AED9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  <w:tr w:rsidR="00AE2E38" w14:paraId="5709C92F" w14:textId="77777777" w:rsidTr="007C5999">
        <w:trPr>
          <w:trHeight w:val="290"/>
        </w:trPr>
        <w:tc>
          <w:tcPr>
            <w:tcW w:w="1869" w:type="dxa"/>
          </w:tcPr>
          <w:p w14:paraId="4E417411" w14:textId="56DF0693" w:rsidR="00AE2E38" w:rsidRPr="007C5999" w:rsidRDefault="00AE2E38" w:rsidP="00CB7CA6">
            <w:pPr>
              <w:rPr>
                <w:sz w:val="22"/>
                <w:szCs w:val="22"/>
              </w:rPr>
            </w:pPr>
            <w:r w:rsidRPr="007C5999">
              <w:rPr>
                <w:sz w:val="22"/>
                <w:szCs w:val="22"/>
              </w:rPr>
              <w:t>V</w:t>
            </w:r>
            <w:r w:rsidR="00A43772">
              <w:rPr>
                <w:sz w:val="22"/>
                <w:szCs w:val="22"/>
              </w:rPr>
              <w:t>čelná</w:t>
            </w:r>
          </w:p>
        </w:tc>
        <w:tc>
          <w:tcPr>
            <w:tcW w:w="2523" w:type="dxa"/>
            <w:tcBorders>
              <w:tr2bl w:val="single" w:sz="4" w:space="0" w:color="auto"/>
            </w:tcBorders>
          </w:tcPr>
          <w:p w14:paraId="400E7E07" w14:textId="77777777" w:rsidR="00AE2E38" w:rsidRDefault="00AE2E38" w:rsidP="00CB7CA6"/>
        </w:tc>
        <w:tc>
          <w:tcPr>
            <w:tcW w:w="2741" w:type="dxa"/>
          </w:tcPr>
          <w:p w14:paraId="0705A1D2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7E1DAF81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2742" w:type="dxa"/>
          </w:tcPr>
          <w:p w14:paraId="53E2ED3C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9629A4">
              <w:rPr>
                <w:rFonts w:cs="Arial"/>
                <w:sz w:val="18"/>
                <w:szCs w:val="18"/>
                <w:highlight w:val="yellow"/>
              </w:rPr>
              <w:t>[bude doplněno dodavatelem]</w:t>
            </w:r>
          </w:p>
        </w:tc>
        <w:tc>
          <w:tcPr>
            <w:tcW w:w="3120" w:type="dxa"/>
          </w:tcPr>
          <w:p w14:paraId="43B3FCED" w14:textId="77777777" w:rsidR="00AE2E38" w:rsidRPr="00F966B5" w:rsidRDefault="00AE2E38" w:rsidP="007C5999">
            <w:pPr>
              <w:jc w:val="center"/>
              <w:rPr>
                <w:sz w:val="18"/>
                <w:szCs w:val="18"/>
              </w:rPr>
            </w:pPr>
            <w:r w:rsidRPr="00F966B5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3202" w:type="dxa"/>
          </w:tcPr>
          <w:p w14:paraId="6AFAD9AD" w14:textId="77777777" w:rsidR="00AE2E38" w:rsidRPr="009629A4" w:rsidRDefault="00AE2E38" w:rsidP="007C5999">
            <w:pPr>
              <w:jc w:val="center"/>
              <w:rPr>
                <w:sz w:val="18"/>
                <w:szCs w:val="18"/>
              </w:rPr>
            </w:pPr>
            <w:r w:rsidRPr="0059570B">
              <w:rPr>
                <w:rFonts w:cs="Arial"/>
                <w:sz w:val="18"/>
                <w:szCs w:val="18"/>
              </w:rPr>
              <w:t>Dle počtu a rozsahu vyřešených Požadavků při uplatnění příslušné jednotkové ceny uvedené v Tabulce 2.</w:t>
            </w:r>
          </w:p>
        </w:tc>
        <w:tc>
          <w:tcPr>
            <w:tcW w:w="1928" w:type="dxa"/>
          </w:tcPr>
          <w:p w14:paraId="347DA9ED" w14:textId="77777777" w:rsidR="00AE2E38" w:rsidRPr="009629A4" w:rsidRDefault="00AE2E38" w:rsidP="00CB7CA6">
            <w:pPr>
              <w:rPr>
                <w:rFonts w:cs="Arial"/>
                <w:sz w:val="18"/>
                <w:szCs w:val="18"/>
                <w:highlight w:val="yellow"/>
              </w:rPr>
            </w:pPr>
            <w:r w:rsidRPr="001655AC">
              <w:rPr>
                <w:rFonts w:cs="Arial"/>
                <w:sz w:val="18"/>
                <w:szCs w:val="18"/>
              </w:rPr>
              <w:t>Kalendářní měsíc</w:t>
            </w:r>
          </w:p>
        </w:tc>
      </w:tr>
    </w:tbl>
    <w:p w14:paraId="542F7524" w14:textId="453288A7" w:rsidR="00F9699E" w:rsidRDefault="00F9699E">
      <w:pPr>
        <w:pStyle w:val="Nadpis2"/>
      </w:pPr>
      <w:r>
        <w:t>Tabulka 2 – Jednotkové cena</w:t>
      </w:r>
    </w:p>
    <w:p w14:paraId="5DAB6C7B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5387"/>
        <w:gridCol w:w="5245"/>
      </w:tblGrid>
      <w:tr w:rsidR="00F9699E" w14:paraId="7FDA4624" w14:textId="77777777" w:rsidTr="007C5999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355B181F" w14:textId="77777777" w:rsidR="00F9699E" w:rsidRPr="007C5999" w:rsidRDefault="00F9699E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7C5999">
              <w:rPr>
                <w:rFonts w:cs="Arial"/>
                <w:b/>
                <w:sz w:val="18"/>
                <w:szCs w:val="18"/>
              </w:rPr>
              <w:t xml:space="preserve">Název jednotky 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130B0717" w14:textId="77777777" w:rsidR="00F9699E" w:rsidRPr="007C5999" w:rsidRDefault="00F9699E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7C5999">
              <w:rPr>
                <w:rFonts w:cs="Arial"/>
                <w:b/>
                <w:sz w:val="18"/>
                <w:szCs w:val="18"/>
              </w:rPr>
              <w:t>Jednotka</w:t>
            </w:r>
          </w:p>
        </w:tc>
        <w:tc>
          <w:tcPr>
            <w:tcW w:w="5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6C684F95" w14:textId="77777777" w:rsidR="00F9699E" w:rsidRPr="007C5999" w:rsidRDefault="00F9699E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7C5999">
              <w:rPr>
                <w:rFonts w:cs="Arial"/>
                <w:b/>
                <w:sz w:val="18"/>
                <w:szCs w:val="18"/>
              </w:rPr>
              <w:t>Jednotková cena v CZK bez DPH</w:t>
            </w:r>
          </w:p>
        </w:tc>
      </w:tr>
      <w:tr w:rsidR="00E61071" w14:paraId="088F67E7" w14:textId="77777777" w:rsidTr="001B1E32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86E3A8B" w14:textId="61CB0FEE" w:rsidR="00E61071" w:rsidRDefault="00E61071" w:rsidP="00B470F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PLC úrovně – nestandardní činnosti 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7C8DED4" w14:textId="20B7C85E" w:rsidR="00E61071" w:rsidRDefault="00E61071" w:rsidP="00B470F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20196048" w14:textId="110D5DD1" w:rsidR="00E61071" w:rsidRPr="00291095" w:rsidRDefault="00E61071" w:rsidP="00B470FE">
            <w:pPr>
              <w:spacing w:before="60" w:after="60"/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  <w:tr w:rsidR="00E61071" w14:paraId="05495239" w14:textId="77777777" w:rsidTr="001B1E32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5F46389" w14:textId="462EF880" w:rsidR="00E61071" w:rsidRDefault="00E61071" w:rsidP="00B470F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B9B7D05" w14:textId="458E83AF" w:rsidR="00E61071" w:rsidRDefault="00E61071" w:rsidP="00B470F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7182B7E" w14:textId="562F2824" w:rsidR="00E61071" w:rsidRPr="00291095" w:rsidRDefault="00E61071" w:rsidP="00B470FE">
            <w:pPr>
              <w:spacing w:before="60" w:after="60"/>
              <w:rPr>
                <w:rFonts w:cs="Arial"/>
                <w:highlight w:val="yellow"/>
              </w:rPr>
            </w:pPr>
          </w:p>
        </w:tc>
      </w:tr>
      <w:tr w:rsidR="00B470FE" w14:paraId="4AE685CA" w14:textId="77777777" w:rsidTr="00ED3BC3">
        <w:trPr>
          <w:trHeight w:val="567"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E9DE493" w14:textId="79D35D70" w:rsidR="00B470FE" w:rsidRDefault="00B470FE" w:rsidP="00B470F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Školení</w:t>
            </w:r>
          </w:p>
        </w:tc>
        <w:tc>
          <w:tcPr>
            <w:tcW w:w="53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A56B5C3" w14:textId="0E6858F4" w:rsidR="00B470FE" w:rsidRDefault="00B470FE" w:rsidP="00B470F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52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1B87FC4B" w14:textId="54292F01" w:rsidR="00B470FE" w:rsidRPr="00291095" w:rsidRDefault="00B470FE" w:rsidP="00B470FE">
            <w:pPr>
              <w:spacing w:before="60" w:after="60"/>
              <w:rPr>
                <w:rFonts w:cs="Arial"/>
                <w:highlight w:val="yellow"/>
              </w:rPr>
            </w:pPr>
            <w:r w:rsidRPr="00291095">
              <w:rPr>
                <w:rFonts w:cs="Arial"/>
                <w:highlight w:val="yellow"/>
              </w:rPr>
              <w:t>[bude doplněno dodavatelem]</w:t>
            </w:r>
          </w:p>
        </w:tc>
      </w:tr>
    </w:tbl>
    <w:p w14:paraId="25F41B69" w14:textId="1699FCC0" w:rsidR="00315DAA" w:rsidRDefault="00315DAA" w:rsidP="000F4F68">
      <w:pPr>
        <w:rPr>
          <w:b/>
        </w:rPr>
      </w:pPr>
    </w:p>
    <w:p w14:paraId="1693861F" w14:textId="77777777" w:rsidR="0065583B" w:rsidRDefault="0065583B" w:rsidP="00220C6E">
      <w:pPr>
        <w:rPr>
          <w:b/>
        </w:rPr>
      </w:pPr>
    </w:p>
    <w:sectPr w:rsidR="0065583B" w:rsidSect="00F5005D">
      <w:headerReference w:type="default" r:id="rId11"/>
      <w:pgSz w:w="23811" w:h="16838" w:orient="landscape" w:code="8"/>
      <w:pgMar w:top="1440" w:right="1440" w:bottom="156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85195" w14:textId="77777777" w:rsidR="0047611D" w:rsidRDefault="0047611D" w:rsidP="00B45E24">
      <w:r>
        <w:separator/>
      </w:r>
    </w:p>
  </w:endnote>
  <w:endnote w:type="continuationSeparator" w:id="0">
    <w:p w14:paraId="26F21515" w14:textId="77777777" w:rsidR="0047611D" w:rsidRDefault="0047611D" w:rsidP="00B45E24">
      <w:r>
        <w:continuationSeparator/>
      </w:r>
    </w:p>
  </w:endnote>
  <w:endnote w:type="continuationNotice" w:id="1">
    <w:p w14:paraId="4656848B" w14:textId="77777777" w:rsidR="0047611D" w:rsidRDefault="004761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84FD" w14:textId="77777777" w:rsidR="0047611D" w:rsidRDefault="0047611D" w:rsidP="00B45E24">
      <w:r>
        <w:separator/>
      </w:r>
    </w:p>
  </w:footnote>
  <w:footnote w:type="continuationSeparator" w:id="0">
    <w:p w14:paraId="59A7C9E3" w14:textId="77777777" w:rsidR="0047611D" w:rsidRDefault="0047611D" w:rsidP="00B45E24">
      <w:r>
        <w:continuationSeparator/>
      </w:r>
    </w:p>
  </w:footnote>
  <w:footnote w:type="continuationNotice" w:id="1">
    <w:p w14:paraId="2A9F7FBC" w14:textId="77777777" w:rsidR="0047611D" w:rsidRDefault="004761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63C86" w14:textId="2936460F" w:rsidR="00F812B5" w:rsidRDefault="00A53C5E" w:rsidP="00FA0958">
    <w:pPr>
      <w:pStyle w:val="Zhlav"/>
      <w:tabs>
        <w:tab w:val="clear" w:pos="4513"/>
        <w:tab w:val="clear" w:pos="9026"/>
        <w:tab w:val="center" w:pos="9923"/>
      </w:tabs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6A6969">
      <w:rPr>
        <w:sz w:val="16"/>
        <w:szCs w:val="16"/>
      </w:rPr>
      <w:t xml:space="preserve">Smlouva </w:t>
    </w:r>
    <w:r w:rsidR="00F812B5" w:rsidRPr="00C83FB9">
      <w:rPr>
        <w:sz w:val="16"/>
        <w:szCs w:val="16"/>
      </w:rPr>
      <w:t>o poskytování služeb</w:t>
    </w:r>
    <w:r w:rsidR="00F812B5">
      <w:rPr>
        <w:sz w:val="16"/>
        <w:szCs w:val="16"/>
      </w:rPr>
      <w:t xml:space="preserve"> </w:t>
    </w:r>
    <w:r w:rsidR="00F812B5" w:rsidRPr="00C83FB9">
      <w:rPr>
        <w:sz w:val="16"/>
        <w:szCs w:val="16"/>
      </w:rPr>
      <w:t>podpory, údržby a rozvoje PLC úrovně řídicích systému skladů PHM</w:t>
    </w:r>
  </w:p>
  <w:p w14:paraId="576A8DAB" w14:textId="645C5BF2" w:rsidR="00FB581E" w:rsidRDefault="00716383" w:rsidP="00FA0958">
    <w:pPr>
      <w:pStyle w:val="Zhlav"/>
      <w:pBdr>
        <w:bottom w:val="single" w:sz="4" w:space="1" w:color="auto"/>
      </w:pBdr>
      <w:tabs>
        <w:tab w:val="clear" w:pos="4513"/>
        <w:tab w:val="clear" w:pos="9026"/>
        <w:tab w:val="center" w:pos="9923"/>
      </w:tabs>
      <w:rPr>
        <w:rStyle w:val="slostrnky"/>
        <w:sz w:val="16"/>
        <w:szCs w:val="16"/>
      </w:rPr>
    </w:pPr>
    <w:r>
      <w:rPr>
        <w:sz w:val="16"/>
        <w:szCs w:val="16"/>
      </w:rPr>
      <w:t>184/24/OCN</w:t>
    </w:r>
    <w:r w:rsidR="00F812B5">
      <w:rPr>
        <w:sz w:val="16"/>
        <w:szCs w:val="16"/>
      </w:rPr>
      <w:tab/>
      <w:t>SLA</w:t>
    </w:r>
    <w:r w:rsidR="00A53C5E" w:rsidRPr="00E2024B">
      <w:rPr>
        <w:rStyle w:val="slostrnky"/>
        <w:sz w:val="16"/>
        <w:szCs w:val="16"/>
      </w:rPr>
      <w:t xml:space="preserve">. č.: </w:t>
    </w:r>
    <w:r>
      <w:rPr>
        <w:rStyle w:val="slostrnky"/>
        <w:sz w:val="16"/>
        <w:szCs w:val="16"/>
      </w:rPr>
      <w:t>…………………</w:t>
    </w:r>
    <w:r w:rsidR="006D30CE" w:rsidRPr="00E2024B">
      <w:rPr>
        <w:rStyle w:val="slostrnky"/>
        <w:sz w:val="16"/>
        <w:szCs w:val="16"/>
      </w:rPr>
      <w:tab/>
    </w:r>
  </w:p>
  <w:p w14:paraId="2DC9AD7E" w14:textId="533D7633" w:rsidR="00FB581E" w:rsidRPr="00B5159C" w:rsidRDefault="00FB581E" w:rsidP="00E2024B">
    <w:pPr>
      <w:pStyle w:val="Zhlav"/>
      <w:pBdr>
        <w:bottom w:val="single" w:sz="4" w:space="1" w:color="auto"/>
      </w:pBdr>
      <w:tabs>
        <w:tab w:val="center" w:pos="10490"/>
      </w:tabs>
      <w:rPr>
        <w:rStyle w:val="slostrnky"/>
        <w:sz w:val="16"/>
        <w:szCs w:val="16"/>
      </w:rPr>
    </w:pPr>
  </w:p>
  <w:p w14:paraId="0E27B00A" w14:textId="77777777" w:rsidR="00B45E24" w:rsidRPr="00FB581E" w:rsidRDefault="00B45E24" w:rsidP="00E2024B">
    <w:pPr>
      <w:pStyle w:val="Zhlav"/>
      <w:tabs>
        <w:tab w:val="center" w:pos="104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83021363">
    <w:abstractNumId w:val="1"/>
  </w:num>
  <w:num w:numId="2" w16cid:durableId="1236012062">
    <w:abstractNumId w:val="2"/>
  </w:num>
  <w:num w:numId="3" w16cid:durableId="736709691">
    <w:abstractNumId w:val="0"/>
  </w:num>
  <w:num w:numId="4" w16cid:durableId="1583834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062E1"/>
    <w:rsid w:val="00011959"/>
    <w:rsid w:val="0002062E"/>
    <w:rsid w:val="000254DE"/>
    <w:rsid w:val="000345A6"/>
    <w:rsid w:val="0004757C"/>
    <w:rsid w:val="00066391"/>
    <w:rsid w:val="0007483F"/>
    <w:rsid w:val="00093FF5"/>
    <w:rsid w:val="000A36B2"/>
    <w:rsid w:val="000F1667"/>
    <w:rsid w:val="000F4F68"/>
    <w:rsid w:val="00111B4B"/>
    <w:rsid w:val="00130267"/>
    <w:rsid w:val="00132FFC"/>
    <w:rsid w:val="001368D3"/>
    <w:rsid w:val="00141C3D"/>
    <w:rsid w:val="00143FC4"/>
    <w:rsid w:val="00146949"/>
    <w:rsid w:val="001552B8"/>
    <w:rsid w:val="001E1BE3"/>
    <w:rsid w:val="001E1E3C"/>
    <w:rsid w:val="001F45FF"/>
    <w:rsid w:val="0020137B"/>
    <w:rsid w:val="002058AE"/>
    <w:rsid w:val="00210B74"/>
    <w:rsid w:val="00220C6E"/>
    <w:rsid w:val="0022653F"/>
    <w:rsid w:val="002309CC"/>
    <w:rsid w:val="00246E87"/>
    <w:rsid w:val="00251837"/>
    <w:rsid w:val="00264A58"/>
    <w:rsid w:val="00275E3F"/>
    <w:rsid w:val="00291095"/>
    <w:rsid w:val="0029612D"/>
    <w:rsid w:val="002A0457"/>
    <w:rsid w:val="002B2085"/>
    <w:rsid w:val="002D0D21"/>
    <w:rsid w:val="002E5E4B"/>
    <w:rsid w:val="002F44C0"/>
    <w:rsid w:val="002F6F54"/>
    <w:rsid w:val="00314CEE"/>
    <w:rsid w:val="00315DAA"/>
    <w:rsid w:val="00356969"/>
    <w:rsid w:val="003677F4"/>
    <w:rsid w:val="00371510"/>
    <w:rsid w:val="003A3080"/>
    <w:rsid w:val="003C6915"/>
    <w:rsid w:val="003D47E9"/>
    <w:rsid w:val="003D4901"/>
    <w:rsid w:val="003F74B6"/>
    <w:rsid w:val="004064C3"/>
    <w:rsid w:val="0041448D"/>
    <w:rsid w:val="004366D6"/>
    <w:rsid w:val="00454BFC"/>
    <w:rsid w:val="004625EF"/>
    <w:rsid w:val="0047611D"/>
    <w:rsid w:val="00496DEF"/>
    <w:rsid w:val="004A33BB"/>
    <w:rsid w:val="004C5B5F"/>
    <w:rsid w:val="004E1FDA"/>
    <w:rsid w:val="005147DB"/>
    <w:rsid w:val="0052144F"/>
    <w:rsid w:val="0052338C"/>
    <w:rsid w:val="0053329F"/>
    <w:rsid w:val="00537DFA"/>
    <w:rsid w:val="00580C23"/>
    <w:rsid w:val="00597EE1"/>
    <w:rsid w:val="005C0D63"/>
    <w:rsid w:val="005D6F39"/>
    <w:rsid w:val="005E693C"/>
    <w:rsid w:val="005E799B"/>
    <w:rsid w:val="005F3EC8"/>
    <w:rsid w:val="006058B9"/>
    <w:rsid w:val="00613D38"/>
    <w:rsid w:val="00622EFD"/>
    <w:rsid w:val="0064006C"/>
    <w:rsid w:val="006432CE"/>
    <w:rsid w:val="0065583B"/>
    <w:rsid w:val="006578E9"/>
    <w:rsid w:val="00666EBB"/>
    <w:rsid w:val="006871FB"/>
    <w:rsid w:val="00690361"/>
    <w:rsid w:val="006A6969"/>
    <w:rsid w:val="006B721C"/>
    <w:rsid w:val="006C3667"/>
    <w:rsid w:val="006D30CE"/>
    <w:rsid w:val="006D3DB0"/>
    <w:rsid w:val="006E43A1"/>
    <w:rsid w:val="00706423"/>
    <w:rsid w:val="00710753"/>
    <w:rsid w:val="00712CC8"/>
    <w:rsid w:val="00716383"/>
    <w:rsid w:val="007203E2"/>
    <w:rsid w:val="00723AB5"/>
    <w:rsid w:val="007A5E06"/>
    <w:rsid w:val="007B4FF9"/>
    <w:rsid w:val="007C5999"/>
    <w:rsid w:val="0080144C"/>
    <w:rsid w:val="008104BA"/>
    <w:rsid w:val="00881428"/>
    <w:rsid w:val="00907782"/>
    <w:rsid w:val="009166EA"/>
    <w:rsid w:val="00944F8C"/>
    <w:rsid w:val="00977EFD"/>
    <w:rsid w:val="009B5924"/>
    <w:rsid w:val="009C1500"/>
    <w:rsid w:val="009D049B"/>
    <w:rsid w:val="00A042B2"/>
    <w:rsid w:val="00A33E8E"/>
    <w:rsid w:val="00A36BBF"/>
    <w:rsid w:val="00A42658"/>
    <w:rsid w:val="00A43772"/>
    <w:rsid w:val="00A53C5E"/>
    <w:rsid w:val="00A55651"/>
    <w:rsid w:val="00A70C3E"/>
    <w:rsid w:val="00A84CE0"/>
    <w:rsid w:val="00AD0A7D"/>
    <w:rsid w:val="00AD530C"/>
    <w:rsid w:val="00AE2E38"/>
    <w:rsid w:val="00AF07FF"/>
    <w:rsid w:val="00B45E24"/>
    <w:rsid w:val="00B470FE"/>
    <w:rsid w:val="00B52A7D"/>
    <w:rsid w:val="00B65DF5"/>
    <w:rsid w:val="00B874BA"/>
    <w:rsid w:val="00BA3813"/>
    <w:rsid w:val="00BC0D57"/>
    <w:rsid w:val="00BC35C4"/>
    <w:rsid w:val="00BC3FE3"/>
    <w:rsid w:val="00BC7F25"/>
    <w:rsid w:val="00BD1526"/>
    <w:rsid w:val="00C07FF4"/>
    <w:rsid w:val="00C1322D"/>
    <w:rsid w:val="00C13FB6"/>
    <w:rsid w:val="00C15015"/>
    <w:rsid w:val="00C2185D"/>
    <w:rsid w:val="00C505B5"/>
    <w:rsid w:val="00C52541"/>
    <w:rsid w:val="00C67D2E"/>
    <w:rsid w:val="00C736CB"/>
    <w:rsid w:val="00CA1C4C"/>
    <w:rsid w:val="00CA3334"/>
    <w:rsid w:val="00CA52A9"/>
    <w:rsid w:val="00CC61BA"/>
    <w:rsid w:val="00CD499E"/>
    <w:rsid w:val="00D45712"/>
    <w:rsid w:val="00D66E57"/>
    <w:rsid w:val="00D678AF"/>
    <w:rsid w:val="00D67DC5"/>
    <w:rsid w:val="00D732D7"/>
    <w:rsid w:val="00D74F0D"/>
    <w:rsid w:val="00D7789B"/>
    <w:rsid w:val="00D85609"/>
    <w:rsid w:val="00D975E3"/>
    <w:rsid w:val="00DC19BC"/>
    <w:rsid w:val="00DD6845"/>
    <w:rsid w:val="00DF16B8"/>
    <w:rsid w:val="00E2024B"/>
    <w:rsid w:val="00E35203"/>
    <w:rsid w:val="00E45E23"/>
    <w:rsid w:val="00E546FF"/>
    <w:rsid w:val="00E61071"/>
    <w:rsid w:val="00E852B8"/>
    <w:rsid w:val="00E97477"/>
    <w:rsid w:val="00EB5200"/>
    <w:rsid w:val="00EC0269"/>
    <w:rsid w:val="00EC77B7"/>
    <w:rsid w:val="00ED3BC3"/>
    <w:rsid w:val="00EE17B6"/>
    <w:rsid w:val="00EF52E5"/>
    <w:rsid w:val="00F04C8F"/>
    <w:rsid w:val="00F15089"/>
    <w:rsid w:val="00F21BC7"/>
    <w:rsid w:val="00F30019"/>
    <w:rsid w:val="00F4245A"/>
    <w:rsid w:val="00F47865"/>
    <w:rsid w:val="00F5005D"/>
    <w:rsid w:val="00F7382E"/>
    <w:rsid w:val="00F812B5"/>
    <w:rsid w:val="00F83C9A"/>
    <w:rsid w:val="00F9699E"/>
    <w:rsid w:val="00FA0958"/>
    <w:rsid w:val="00FB581E"/>
    <w:rsid w:val="00FD2CDB"/>
    <w:rsid w:val="00FE2536"/>
    <w:rsid w:val="0B9D0581"/>
    <w:rsid w:val="301616A5"/>
    <w:rsid w:val="5004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D675E"/>
  <w15:docId w15:val="{2E3BC326-824E-4106-971F-485FBCFF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977EFD"/>
    <w:pPr>
      <w:keepNext/>
      <w:tabs>
        <w:tab w:val="num" w:pos="644"/>
      </w:tabs>
      <w:spacing w:before="360" w:after="60"/>
      <w:ind w:left="644" w:hanging="3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77EFD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315DAA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315DAA"/>
    <w:rPr>
      <w:rFonts w:eastAsia="Times New Roman" w:cs="Times New Roman"/>
      <w:sz w:val="20"/>
      <w:szCs w:val="24"/>
      <w:lang w:eastAsia="zh-CN"/>
    </w:rPr>
  </w:style>
  <w:style w:type="paragraph" w:styleId="Revize">
    <w:name w:val="Revision"/>
    <w:hidden/>
    <w:uiPriority w:val="99"/>
    <w:semiHidden/>
    <w:rsid w:val="00F3001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aragraph">
    <w:name w:val="paragraph"/>
    <w:basedOn w:val="Normln"/>
    <w:rsid w:val="0065583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65583B"/>
  </w:style>
  <w:style w:type="character" w:customStyle="1" w:styleId="eop">
    <w:name w:val="eop"/>
    <w:basedOn w:val="Standardnpsmoodstavce"/>
    <w:rsid w:val="0065583B"/>
  </w:style>
  <w:style w:type="character" w:customStyle="1" w:styleId="contextualspellingandgrammarerror">
    <w:name w:val="contextualspellingandgrammarerror"/>
    <w:basedOn w:val="Standardnpsmoodstavce"/>
    <w:rsid w:val="0065583B"/>
  </w:style>
  <w:style w:type="table" w:customStyle="1" w:styleId="Mkatabulky1">
    <w:name w:val="Mřížka tabulky1"/>
    <w:basedOn w:val="Normlntabulka"/>
    <w:next w:val="Mkatabulky"/>
    <w:uiPriority w:val="39"/>
    <w:rsid w:val="00AE2E38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6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2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9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5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5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0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5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1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3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9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9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5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8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1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6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0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4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3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5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FAF5B7-DD9F-4A8D-AAC0-553C9808CA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7E1AE-06A6-465F-9999-36F2B9C39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8861-8F20-4C2B-9D44-4FC60AFDB7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D8E0CD-4562-4505-91F7-03D564351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14</cp:revision>
  <cp:lastPrinted>2022-04-07T05:37:00Z</cp:lastPrinted>
  <dcterms:created xsi:type="dcterms:W3CDTF">2025-03-14T14:45:00Z</dcterms:created>
  <dcterms:modified xsi:type="dcterms:W3CDTF">2025-05-06T08:57:00Z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